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447CE5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447CE5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1085519" cy="1359673"/>
            <wp:effectExtent l="19050" t="0" r="331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ber_image_2019-07-01_20-23-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19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Milena Zelenović</w:t>
      </w:r>
    </w:p>
    <w:p w:rsidR="004541E8" w:rsidRPr="004250FB" w:rsidRDefault="004656A3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603F34" w:rsidRDefault="00447CE5" w:rsidP="00447CE5">
            <w:pPr>
              <w:spacing w:after="0" w:line="240" w:lineRule="auto"/>
            </w:pPr>
            <w:r>
              <w:t>milenazelenovic67@gmail.com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</w:rPr>
      </w:pPr>
      <w:r w:rsidRPr="00447CE5">
        <w:rPr>
          <w:rFonts w:ascii="Times New Roman" w:eastAsia="Calibri" w:hAnsi="Times New Roman" w:cs="Times New Roman"/>
          <w:b/>
          <w:sz w:val="27"/>
          <w:szCs w:val="27"/>
        </w:rPr>
        <w:t>Objavljni radovi i učešća na stručnim sminarima: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</w:rPr>
      </w:pP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Milena Zelenovič, Celostepena lestvica kao okvir u kompoziciji Pesma ludaka iz Čua Miloša Zatkalika, Dani Vlade Miloševića, ,,Tradicija kao inspiracija“, Tematski zbornik sa naučnog skupa 2017.godine,izdato:Banja Luka,2019.,  Akademija umjetnosti Univerziteta u Banjoj Luci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Učešće i izlaganje na naučnom skupu Tradicija kao inspiracija, Celostepena lestvica kao okvir u kompoziciji Pesma ludaka iz Čua, Miloša Zatkalika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Seminar - 2-9. februar,2018.godine. Slobomir P Univerzitet, predavanje na temu ,,Muzička forma u 33 portreta“, ,,24 prelida za klavir“, predavač mr Svetislav Božić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Seminar - 11.3.2014.godine, Slobomir P Univerzitet, predavanje na temu ,,Harmonija na klaviru“, predavač mr Svetislav Božić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Seminar - 19.11.2011.godine, Muzička radionica klavir, klavirski duo, kamerni ansambli, predavač mr Biljana Jašić Radovanović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Seminar - 26.2.2011.godine Slobomir P Univerzitet, Značaj početnih navika u procesu pijanističkog razvoja, predavač mr Aleksandra Radosavljević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Seminar - 8.4.2006. godine. Slobomir P Univerzitet, ,,Rad na polifoniji i virtuozitetu“, predavač prof dr Dubravka Jovičić</w:t>
      </w:r>
    </w:p>
    <w:p w:rsidR="00447CE5" w:rsidRPr="00447CE5" w:rsidRDefault="00447CE5" w:rsidP="00447CE5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Seminar - Akademija umjetnosti Univerziteta u Banjoj Luci, Radionica iz oblasti solfeđa, predavač mr Saša Pavlović</w:t>
      </w:r>
    </w:p>
    <w:p w:rsidR="004F0D4A" w:rsidRPr="00447CE5" w:rsidRDefault="00447CE5" w:rsidP="00447CE5">
      <w:pPr>
        <w:spacing w:after="0" w:line="240" w:lineRule="auto"/>
        <w:ind w:left="16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447CE5">
        <w:rPr>
          <w:rFonts w:ascii="Times New Roman" w:eastAsia="Calibri" w:hAnsi="Times New Roman" w:cs="Times New Roman"/>
          <w:sz w:val="20"/>
          <w:szCs w:val="20"/>
        </w:rPr>
        <w:t>•</w:t>
      </w:r>
      <w:r w:rsidRPr="00447CE5">
        <w:rPr>
          <w:rFonts w:ascii="Times New Roman" w:eastAsia="Calibri" w:hAnsi="Times New Roman" w:cs="Times New Roman"/>
          <w:sz w:val="20"/>
          <w:szCs w:val="20"/>
        </w:rPr>
        <w:tab/>
        <w:t>Seminar – 16.-19.5.2019. godine, Slobomir P Univerzitet, Akademija Umjetnosti, „Kako napraviti čas produktivnim i zabavnim“, predavač prof. Aida Gavrilova</w:t>
      </w:r>
    </w:p>
    <w:sectPr w:rsidR="004F0D4A" w:rsidRPr="00447CE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8254B"/>
    <w:multiLevelType w:val="hybridMultilevel"/>
    <w:tmpl w:val="C9707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339B6"/>
    <w:multiLevelType w:val="hybridMultilevel"/>
    <w:tmpl w:val="F4ECA916"/>
    <w:lvl w:ilvl="0" w:tplc="4752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7A05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51128"/>
    <w:multiLevelType w:val="hybridMultilevel"/>
    <w:tmpl w:val="6D8ADD00"/>
    <w:lvl w:ilvl="0" w:tplc="2CC4A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0"/>
  </w:num>
  <w:num w:numId="10">
    <w:abstractNumId w:val="28"/>
  </w:num>
  <w:num w:numId="11">
    <w:abstractNumId w:val="32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26"/>
  </w:num>
  <w:num w:numId="19">
    <w:abstractNumId w:val="5"/>
  </w:num>
  <w:num w:numId="20">
    <w:abstractNumId w:val="7"/>
  </w:num>
  <w:num w:numId="21">
    <w:abstractNumId w:val="21"/>
  </w:num>
  <w:num w:numId="22">
    <w:abstractNumId w:val="34"/>
  </w:num>
  <w:num w:numId="23">
    <w:abstractNumId w:val="19"/>
  </w:num>
  <w:num w:numId="24">
    <w:abstractNumId w:val="25"/>
  </w:num>
  <w:num w:numId="25">
    <w:abstractNumId w:val="36"/>
  </w:num>
  <w:num w:numId="26">
    <w:abstractNumId w:val="27"/>
  </w:num>
  <w:num w:numId="27">
    <w:abstractNumId w:val="35"/>
  </w:num>
  <w:num w:numId="28">
    <w:abstractNumId w:val="6"/>
  </w:num>
  <w:num w:numId="29">
    <w:abstractNumId w:val="12"/>
  </w:num>
  <w:num w:numId="30">
    <w:abstractNumId w:val="30"/>
  </w:num>
  <w:num w:numId="31">
    <w:abstractNumId w:val="17"/>
  </w:num>
  <w:num w:numId="32">
    <w:abstractNumId w:val="33"/>
  </w:num>
  <w:num w:numId="33">
    <w:abstractNumId w:val="29"/>
  </w:num>
  <w:num w:numId="34">
    <w:abstractNumId w:val="11"/>
  </w:num>
  <w:num w:numId="35">
    <w:abstractNumId w:val="31"/>
  </w:num>
  <w:num w:numId="36">
    <w:abstractNumId w:val="2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90588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47CE5"/>
    <w:rsid w:val="004541E8"/>
    <w:rsid w:val="004656A3"/>
    <w:rsid w:val="00486346"/>
    <w:rsid w:val="004A0CA0"/>
    <w:rsid w:val="004F0D4A"/>
    <w:rsid w:val="004F168B"/>
    <w:rsid w:val="005B524C"/>
    <w:rsid w:val="00603F34"/>
    <w:rsid w:val="00613BAE"/>
    <w:rsid w:val="00676F61"/>
    <w:rsid w:val="006C6F5B"/>
    <w:rsid w:val="006D3802"/>
    <w:rsid w:val="007C4E6E"/>
    <w:rsid w:val="007E41DE"/>
    <w:rsid w:val="00853FF0"/>
    <w:rsid w:val="008760CE"/>
    <w:rsid w:val="009133A8"/>
    <w:rsid w:val="0092728C"/>
    <w:rsid w:val="0095106A"/>
    <w:rsid w:val="009E13EE"/>
    <w:rsid w:val="00A27B67"/>
    <w:rsid w:val="00AE1DC7"/>
    <w:rsid w:val="00B33C34"/>
    <w:rsid w:val="00C2424E"/>
    <w:rsid w:val="00C40C45"/>
    <w:rsid w:val="00CE2F56"/>
    <w:rsid w:val="00D1489A"/>
    <w:rsid w:val="00DE4A75"/>
    <w:rsid w:val="00E228B4"/>
    <w:rsid w:val="00E7127E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paragraph" w:styleId="Heading2">
    <w:name w:val="heading 2"/>
    <w:basedOn w:val="Normal"/>
    <w:link w:val="Heading2Char"/>
    <w:uiPriority w:val="9"/>
    <w:qFormat/>
    <w:rsid w:val="004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6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Spacing"/>
    <w:qFormat/>
    <w:rsid w:val="004F168B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4F168B"/>
    <w:pPr>
      <w:spacing w:after="0" w:line="240" w:lineRule="auto"/>
    </w:pPr>
    <w:rPr>
      <w:lang w:val="en-US"/>
    </w:rPr>
  </w:style>
  <w:style w:type="paragraph" w:customStyle="1" w:styleId="Kosta">
    <w:name w:val="Kosta"/>
    <w:basedOn w:val="NoSpacing"/>
    <w:qFormat/>
    <w:rsid w:val="004F168B"/>
    <w:rPr>
      <w:rFonts w:asciiTheme="majorHAnsi" w:hAnsiTheme="majorHAnsi"/>
      <w:sz w:val="24"/>
    </w:rPr>
  </w:style>
  <w:style w:type="paragraph" w:customStyle="1" w:styleId="zfr3q">
    <w:name w:val="zfr3q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ange">
    <w:name w:val="orange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4F168B"/>
  </w:style>
  <w:style w:type="paragraph" w:customStyle="1" w:styleId="text1">
    <w:name w:val="text1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68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F168B"/>
    <w:rPr>
      <w:i/>
      <w:iCs/>
    </w:rPr>
  </w:style>
  <w:style w:type="table" w:styleId="TableGrid">
    <w:name w:val="Table Grid"/>
    <w:basedOn w:val="TableNormal"/>
    <w:uiPriority w:val="39"/>
    <w:rsid w:val="004656A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2021-03-02T10:47:00Z</dcterms:created>
  <dcterms:modified xsi:type="dcterms:W3CDTF">2021-03-02T10:47:00Z</dcterms:modified>
</cp:coreProperties>
</file>