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6"/>
        <w:gridCol w:w="816"/>
        <w:gridCol w:w="250"/>
        <w:gridCol w:w="450"/>
        <w:gridCol w:w="980"/>
        <w:gridCol w:w="1030"/>
        <w:gridCol w:w="109"/>
        <w:gridCol w:w="754"/>
        <w:gridCol w:w="589"/>
        <w:gridCol w:w="1240"/>
        <w:gridCol w:w="325"/>
        <w:gridCol w:w="2731"/>
      </w:tblGrid>
      <w:tr w:rsidR="002F62B8">
        <w:trPr>
          <w:trHeight w:val="425"/>
        </w:trPr>
        <w:tc>
          <w:tcPr>
            <w:tcW w:w="5592" w:type="dxa"/>
            <w:gridSpan w:val="6"/>
          </w:tcPr>
          <w:p w:rsidR="002F62B8" w:rsidRDefault="003642BD">
            <w:pPr>
              <w:pStyle w:val="TableParagraph"/>
              <w:spacing w:before="98"/>
              <w:ind w:left="110"/>
              <w:rPr>
                <w:rFonts w:ascii="Times New Roman" w:hAnsi="Times New Roman"/>
                <w:b/>
                <w:sz w:val="2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0"/>
              </w:rPr>
              <w:t>Име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и</w:t>
            </w:r>
            <w:r>
              <w:rPr>
                <w:rFonts w:ascii="Times New Roman" w:hAns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презиме</w:t>
            </w:r>
          </w:p>
        </w:tc>
        <w:tc>
          <w:tcPr>
            <w:tcW w:w="5748" w:type="dxa"/>
            <w:gridSpan w:val="6"/>
          </w:tcPr>
          <w:p w:rsidR="002F62B8" w:rsidRDefault="003642BD">
            <w:pPr>
              <w:pStyle w:val="TableParagraph"/>
              <w:spacing w:before="98"/>
              <w:ind w:left="10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Дејан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Цицмиловић</w:t>
            </w:r>
          </w:p>
        </w:tc>
      </w:tr>
      <w:tr w:rsidR="002F62B8">
        <w:trPr>
          <w:trHeight w:val="430"/>
        </w:trPr>
        <w:tc>
          <w:tcPr>
            <w:tcW w:w="5592" w:type="dxa"/>
            <w:gridSpan w:val="6"/>
          </w:tcPr>
          <w:p w:rsidR="002F62B8" w:rsidRDefault="003642BD">
            <w:pPr>
              <w:pStyle w:val="TableParagraph"/>
              <w:spacing w:before="98"/>
              <w:ind w:left="11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Звање</w:t>
            </w:r>
          </w:p>
        </w:tc>
        <w:tc>
          <w:tcPr>
            <w:tcW w:w="5748" w:type="dxa"/>
            <w:gridSpan w:val="6"/>
          </w:tcPr>
          <w:p w:rsidR="002F62B8" w:rsidRDefault="003642BD">
            <w:pPr>
              <w:pStyle w:val="TableParagraph"/>
              <w:spacing w:before="98"/>
              <w:ind w:left="10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Редовни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професор</w:t>
            </w:r>
          </w:p>
        </w:tc>
      </w:tr>
      <w:tr w:rsidR="002F62B8">
        <w:trPr>
          <w:trHeight w:val="460"/>
        </w:trPr>
        <w:tc>
          <w:tcPr>
            <w:tcW w:w="5592" w:type="dxa"/>
            <w:gridSpan w:val="6"/>
          </w:tcPr>
          <w:p w:rsidR="002F62B8" w:rsidRDefault="003642BD">
            <w:pPr>
              <w:pStyle w:val="TableParagraph"/>
              <w:spacing w:line="230" w:lineRule="exact"/>
              <w:ind w:left="11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Назив институције у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којој наставник ради са пуним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или</w:t>
            </w:r>
            <w:r>
              <w:rPr>
                <w:rFonts w:ascii="Times New Roman" w:hAns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непуним</w:t>
            </w:r>
            <w:r>
              <w:rPr>
                <w:rFonts w:ascii="Times New Roman" w:hAns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радним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временом</w:t>
            </w:r>
            <w:r>
              <w:rPr>
                <w:rFonts w:ascii="Times New Roman" w:hAns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од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када</w:t>
            </w:r>
          </w:p>
        </w:tc>
        <w:tc>
          <w:tcPr>
            <w:tcW w:w="5748" w:type="dxa"/>
            <w:gridSpan w:val="6"/>
          </w:tcPr>
          <w:p w:rsidR="002F62B8" w:rsidRDefault="003642BD">
            <w:pPr>
              <w:pStyle w:val="TableParagraph"/>
              <w:spacing w:line="230" w:lineRule="exact"/>
              <w:ind w:left="10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Факултет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уметности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Универзитета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у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Приштини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са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привременим</w:t>
            </w:r>
            <w:r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седиштем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у Звечану, Косовска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Митровица</w:t>
            </w:r>
            <w:r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од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2009.</w:t>
            </w:r>
          </w:p>
        </w:tc>
      </w:tr>
      <w:tr w:rsidR="002F62B8">
        <w:trPr>
          <w:trHeight w:val="425"/>
        </w:trPr>
        <w:tc>
          <w:tcPr>
            <w:tcW w:w="5592" w:type="dxa"/>
            <w:gridSpan w:val="6"/>
          </w:tcPr>
          <w:p w:rsidR="002F62B8" w:rsidRDefault="003642BD">
            <w:pPr>
              <w:pStyle w:val="TableParagraph"/>
              <w:spacing w:before="93"/>
              <w:ind w:left="11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Ужа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научна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односно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уметничка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област</w:t>
            </w:r>
          </w:p>
        </w:tc>
        <w:tc>
          <w:tcPr>
            <w:tcW w:w="5748" w:type="dxa"/>
            <w:gridSpan w:val="6"/>
          </w:tcPr>
          <w:p w:rsidR="002F62B8" w:rsidRDefault="003642BD">
            <w:pPr>
              <w:pStyle w:val="TableParagraph"/>
              <w:spacing w:before="93"/>
              <w:ind w:left="10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Глума</w:t>
            </w:r>
          </w:p>
        </w:tc>
      </w:tr>
      <w:tr w:rsidR="002F62B8">
        <w:trPr>
          <w:trHeight w:val="430"/>
        </w:trPr>
        <w:tc>
          <w:tcPr>
            <w:tcW w:w="11340" w:type="dxa"/>
            <w:gridSpan w:val="12"/>
          </w:tcPr>
          <w:p w:rsidR="002F62B8" w:rsidRDefault="003642BD">
            <w:pPr>
              <w:pStyle w:val="TableParagraph"/>
              <w:spacing w:before="98"/>
              <w:ind w:left="11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Академска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каријера</w:t>
            </w:r>
          </w:p>
        </w:tc>
      </w:tr>
      <w:tr w:rsidR="002F62B8">
        <w:trPr>
          <w:trHeight w:val="460"/>
        </w:trPr>
        <w:tc>
          <w:tcPr>
            <w:tcW w:w="3582" w:type="dxa"/>
            <w:gridSpan w:val="4"/>
          </w:tcPr>
          <w:p w:rsidR="002F62B8" w:rsidRDefault="002F62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0" w:type="dxa"/>
          </w:tcPr>
          <w:p w:rsidR="002F62B8" w:rsidRDefault="003642BD">
            <w:pPr>
              <w:pStyle w:val="TableParagraph"/>
              <w:spacing w:before="113"/>
              <w:ind w:left="10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Година</w:t>
            </w:r>
          </w:p>
        </w:tc>
        <w:tc>
          <w:tcPr>
            <w:tcW w:w="1893" w:type="dxa"/>
            <w:gridSpan w:val="3"/>
          </w:tcPr>
          <w:p w:rsidR="002F62B8" w:rsidRDefault="003642BD">
            <w:pPr>
              <w:pStyle w:val="TableParagraph"/>
              <w:spacing w:before="113"/>
              <w:ind w:left="10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Институција</w:t>
            </w:r>
          </w:p>
        </w:tc>
        <w:tc>
          <w:tcPr>
            <w:tcW w:w="1829" w:type="dxa"/>
            <w:gridSpan w:val="2"/>
          </w:tcPr>
          <w:p w:rsidR="002F62B8" w:rsidRDefault="003642BD">
            <w:pPr>
              <w:pStyle w:val="TableParagraph"/>
              <w:spacing w:line="230" w:lineRule="exact"/>
              <w:ind w:left="112" w:right="18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Научна или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уметничка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област</w:t>
            </w:r>
          </w:p>
        </w:tc>
        <w:tc>
          <w:tcPr>
            <w:tcW w:w="3056" w:type="dxa"/>
            <w:gridSpan w:val="2"/>
          </w:tcPr>
          <w:p w:rsidR="002F62B8" w:rsidRDefault="003642BD">
            <w:pPr>
              <w:pStyle w:val="TableParagraph"/>
              <w:spacing w:line="230" w:lineRule="exact"/>
              <w:ind w:left="114" w:right="54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Ужа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научна,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уметничка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или</w:t>
            </w:r>
            <w:r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стручна област</w:t>
            </w:r>
          </w:p>
        </w:tc>
      </w:tr>
      <w:tr w:rsidR="002F62B8">
        <w:trPr>
          <w:trHeight w:val="1380"/>
        </w:trPr>
        <w:tc>
          <w:tcPr>
            <w:tcW w:w="3582" w:type="dxa"/>
            <w:gridSpan w:val="4"/>
          </w:tcPr>
          <w:p w:rsidR="002F62B8" w:rsidRDefault="002F62B8">
            <w:pPr>
              <w:pStyle w:val="TableParagraph"/>
              <w:rPr>
                <w:rFonts w:ascii="Times New Roman"/>
              </w:rPr>
            </w:pPr>
          </w:p>
          <w:p w:rsidR="002F62B8" w:rsidRDefault="002F62B8">
            <w:pPr>
              <w:pStyle w:val="TableParagraph"/>
              <w:spacing w:before="10"/>
              <w:rPr>
                <w:rFonts w:ascii="Times New Roman"/>
                <w:sz w:val="27"/>
              </w:rPr>
            </w:pPr>
          </w:p>
          <w:p w:rsidR="002F62B8" w:rsidRDefault="003642BD">
            <w:pPr>
              <w:pStyle w:val="TableParagraph"/>
              <w:ind w:left="11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Избор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у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звање</w:t>
            </w:r>
          </w:p>
        </w:tc>
        <w:tc>
          <w:tcPr>
            <w:tcW w:w="980" w:type="dxa"/>
          </w:tcPr>
          <w:p w:rsidR="002F62B8" w:rsidRDefault="002F62B8">
            <w:pPr>
              <w:pStyle w:val="TableParagraph"/>
              <w:rPr>
                <w:rFonts w:ascii="Times New Roman"/>
              </w:rPr>
            </w:pPr>
          </w:p>
          <w:p w:rsidR="002F62B8" w:rsidRDefault="002F62B8">
            <w:pPr>
              <w:pStyle w:val="TableParagraph"/>
              <w:spacing w:before="10"/>
              <w:rPr>
                <w:rFonts w:ascii="Times New Roman"/>
                <w:sz w:val="27"/>
              </w:rPr>
            </w:pPr>
          </w:p>
          <w:p w:rsidR="002F62B8" w:rsidRDefault="003642BD">
            <w:pPr>
              <w:pStyle w:val="TableParagraph"/>
              <w:ind w:left="10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2019.</w:t>
            </w:r>
          </w:p>
        </w:tc>
        <w:tc>
          <w:tcPr>
            <w:tcW w:w="1893" w:type="dxa"/>
            <w:gridSpan w:val="3"/>
          </w:tcPr>
          <w:p w:rsidR="002F62B8" w:rsidRDefault="003642BD">
            <w:pPr>
              <w:pStyle w:val="TableParagraph"/>
              <w:ind w:left="105" w:right="61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Факултет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уметности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Приштина са</w:t>
            </w:r>
            <w:r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привременим</w:t>
            </w:r>
            <w:r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седиштем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у</w:t>
            </w:r>
          </w:p>
          <w:p w:rsidR="002F62B8" w:rsidRDefault="003642BD">
            <w:pPr>
              <w:pStyle w:val="TableParagraph"/>
              <w:spacing w:line="212" w:lineRule="exact"/>
              <w:ind w:left="10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Звечану</w:t>
            </w:r>
          </w:p>
        </w:tc>
        <w:tc>
          <w:tcPr>
            <w:tcW w:w="1829" w:type="dxa"/>
            <w:gridSpan w:val="2"/>
          </w:tcPr>
          <w:p w:rsidR="002F62B8" w:rsidRDefault="002F62B8">
            <w:pPr>
              <w:pStyle w:val="TableParagraph"/>
              <w:rPr>
                <w:rFonts w:ascii="Times New Roman"/>
              </w:rPr>
            </w:pPr>
          </w:p>
          <w:p w:rsidR="002F62B8" w:rsidRDefault="002F62B8">
            <w:pPr>
              <w:pStyle w:val="TableParagraph"/>
              <w:spacing w:before="10"/>
              <w:rPr>
                <w:rFonts w:ascii="Times New Roman"/>
                <w:sz w:val="27"/>
              </w:rPr>
            </w:pPr>
          </w:p>
          <w:p w:rsidR="002F62B8" w:rsidRDefault="003642BD">
            <w:pPr>
              <w:pStyle w:val="TableParagraph"/>
              <w:ind w:left="11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Уметничка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област</w:t>
            </w:r>
          </w:p>
        </w:tc>
        <w:tc>
          <w:tcPr>
            <w:tcW w:w="3056" w:type="dxa"/>
            <w:gridSpan w:val="2"/>
          </w:tcPr>
          <w:p w:rsidR="002F62B8" w:rsidRDefault="002F62B8">
            <w:pPr>
              <w:pStyle w:val="TableParagraph"/>
              <w:rPr>
                <w:rFonts w:ascii="Times New Roman"/>
              </w:rPr>
            </w:pPr>
          </w:p>
          <w:p w:rsidR="002F62B8" w:rsidRDefault="002F62B8">
            <w:pPr>
              <w:pStyle w:val="TableParagraph"/>
              <w:spacing w:before="10"/>
              <w:rPr>
                <w:rFonts w:ascii="Times New Roman"/>
                <w:sz w:val="27"/>
              </w:rPr>
            </w:pPr>
          </w:p>
          <w:p w:rsidR="002F62B8" w:rsidRDefault="003642BD">
            <w:pPr>
              <w:pStyle w:val="TableParagraph"/>
              <w:ind w:left="11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Глума</w:t>
            </w:r>
          </w:p>
        </w:tc>
      </w:tr>
      <w:tr w:rsidR="002F62B8">
        <w:trPr>
          <w:trHeight w:val="425"/>
        </w:trPr>
        <w:tc>
          <w:tcPr>
            <w:tcW w:w="3582" w:type="dxa"/>
            <w:gridSpan w:val="4"/>
          </w:tcPr>
          <w:p w:rsidR="002F62B8" w:rsidRDefault="003642BD">
            <w:pPr>
              <w:pStyle w:val="TableParagraph"/>
              <w:spacing w:before="93"/>
              <w:ind w:left="11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Докторат</w:t>
            </w:r>
          </w:p>
        </w:tc>
        <w:tc>
          <w:tcPr>
            <w:tcW w:w="980" w:type="dxa"/>
          </w:tcPr>
          <w:p w:rsidR="002F62B8" w:rsidRDefault="002F62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3" w:type="dxa"/>
            <w:gridSpan w:val="3"/>
          </w:tcPr>
          <w:p w:rsidR="002F62B8" w:rsidRDefault="002F62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9" w:type="dxa"/>
            <w:gridSpan w:val="2"/>
          </w:tcPr>
          <w:p w:rsidR="002F62B8" w:rsidRDefault="002F62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56" w:type="dxa"/>
            <w:gridSpan w:val="2"/>
          </w:tcPr>
          <w:p w:rsidR="002F62B8" w:rsidRDefault="002F62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F62B8">
        <w:trPr>
          <w:trHeight w:val="425"/>
        </w:trPr>
        <w:tc>
          <w:tcPr>
            <w:tcW w:w="3582" w:type="dxa"/>
            <w:gridSpan w:val="4"/>
          </w:tcPr>
          <w:p w:rsidR="002F62B8" w:rsidRDefault="003642BD">
            <w:pPr>
              <w:pStyle w:val="TableParagraph"/>
              <w:spacing w:before="98"/>
              <w:ind w:left="11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Специјализација</w:t>
            </w:r>
          </w:p>
        </w:tc>
        <w:tc>
          <w:tcPr>
            <w:tcW w:w="980" w:type="dxa"/>
          </w:tcPr>
          <w:p w:rsidR="002F62B8" w:rsidRDefault="002F62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3" w:type="dxa"/>
            <w:gridSpan w:val="3"/>
          </w:tcPr>
          <w:p w:rsidR="002F62B8" w:rsidRDefault="002F62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9" w:type="dxa"/>
            <w:gridSpan w:val="2"/>
          </w:tcPr>
          <w:p w:rsidR="002F62B8" w:rsidRDefault="002F62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56" w:type="dxa"/>
            <w:gridSpan w:val="2"/>
          </w:tcPr>
          <w:p w:rsidR="002F62B8" w:rsidRDefault="002F62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F62B8">
        <w:trPr>
          <w:trHeight w:val="430"/>
        </w:trPr>
        <w:tc>
          <w:tcPr>
            <w:tcW w:w="3582" w:type="dxa"/>
            <w:gridSpan w:val="4"/>
          </w:tcPr>
          <w:p w:rsidR="002F62B8" w:rsidRDefault="003642BD">
            <w:pPr>
              <w:pStyle w:val="TableParagraph"/>
              <w:spacing w:before="98"/>
              <w:ind w:left="11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Магистратура</w:t>
            </w:r>
          </w:p>
        </w:tc>
        <w:tc>
          <w:tcPr>
            <w:tcW w:w="980" w:type="dxa"/>
          </w:tcPr>
          <w:p w:rsidR="002F62B8" w:rsidRDefault="002F62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3" w:type="dxa"/>
            <w:gridSpan w:val="3"/>
          </w:tcPr>
          <w:p w:rsidR="002F62B8" w:rsidRDefault="002F62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9" w:type="dxa"/>
            <w:gridSpan w:val="2"/>
          </w:tcPr>
          <w:p w:rsidR="002F62B8" w:rsidRDefault="002F62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56" w:type="dxa"/>
            <w:gridSpan w:val="2"/>
          </w:tcPr>
          <w:p w:rsidR="002F62B8" w:rsidRDefault="002F62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F62B8">
        <w:trPr>
          <w:trHeight w:val="425"/>
        </w:trPr>
        <w:tc>
          <w:tcPr>
            <w:tcW w:w="3582" w:type="dxa"/>
            <w:gridSpan w:val="4"/>
          </w:tcPr>
          <w:p w:rsidR="002F62B8" w:rsidRDefault="003642BD">
            <w:pPr>
              <w:pStyle w:val="TableParagraph"/>
              <w:spacing w:before="93"/>
              <w:ind w:left="11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Мастер</w:t>
            </w:r>
          </w:p>
        </w:tc>
        <w:tc>
          <w:tcPr>
            <w:tcW w:w="980" w:type="dxa"/>
          </w:tcPr>
          <w:p w:rsidR="002F62B8" w:rsidRDefault="002F62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3" w:type="dxa"/>
            <w:gridSpan w:val="3"/>
          </w:tcPr>
          <w:p w:rsidR="002F62B8" w:rsidRDefault="002F62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9" w:type="dxa"/>
            <w:gridSpan w:val="2"/>
          </w:tcPr>
          <w:p w:rsidR="002F62B8" w:rsidRDefault="002F62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56" w:type="dxa"/>
            <w:gridSpan w:val="2"/>
          </w:tcPr>
          <w:p w:rsidR="002F62B8" w:rsidRDefault="002F62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F62B8">
        <w:trPr>
          <w:trHeight w:val="690"/>
        </w:trPr>
        <w:tc>
          <w:tcPr>
            <w:tcW w:w="3582" w:type="dxa"/>
            <w:gridSpan w:val="4"/>
          </w:tcPr>
          <w:p w:rsidR="002F62B8" w:rsidRDefault="002F62B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:rsidR="002F62B8" w:rsidRDefault="003642BD">
            <w:pPr>
              <w:pStyle w:val="TableParagraph"/>
              <w:ind w:left="11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Диплома</w:t>
            </w:r>
          </w:p>
        </w:tc>
        <w:tc>
          <w:tcPr>
            <w:tcW w:w="980" w:type="dxa"/>
          </w:tcPr>
          <w:p w:rsidR="002F62B8" w:rsidRDefault="002F62B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:rsidR="002F62B8" w:rsidRDefault="003642BD">
            <w:pPr>
              <w:pStyle w:val="TableParagraph"/>
              <w:ind w:left="10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1998.</w:t>
            </w:r>
          </w:p>
        </w:tc>
        <w:tc>
          <w:tcPr>
            <w:tcW w:w="1893" w:type="dxa"/>
            <w:gridSpan w:val="3"/>
          </w:tcPr>
          <w:p w:rsidR="002F62B8" w:rsidRDefault="003642BD">
            <w:pPr>
              <w:pStyle w:val="TableParagraph"/>
              <w:spacing w:line="230" w:lineRule="exact"/>
              <w:ind w:left="105" w:right="86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Факултет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уметности</w:t>
            </w:r>
            <w:r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Приштина</w:t>
            </w:r>
          </w:p>
        </w:tc>
        <w:tc>
          <w:tcPr>
            <w:tcW w:w="1829" w:type="dxa"/>
            <w:gridSpan w:val="2"/>
          </w:tcPr>
          <w:p w:rsidR="002F62B8" w:rsidRDefault="002F62B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:rsidR="002F62B8" w:rsidRDefault="003642BD">
            <w:pPr>
              <w:pStyle w:val="TableParagraph"/>
              <w:ind w:left="11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Уметничка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област</w:t>
            </w:r>
          </w:p>
        </w:tc>
        <w:tc>
          <w:tcPr>
            <w:tcW w:w="3056" w:type="dxa"/>
            <w:gridSpan w:val="2"/>
          </w:tcPr>
          <w:p w:rsidR="002F62B8" w:rsidRDefault="002F62B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:rsidR="002F62B8" w:rsidRDefault="003642BD">
            <w:pPr>
              <w:pStyle w:val="TableParagraph"/>
              <w:ind w:left="11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Глума</w:t>
            </w:r>
          </w:p>
        </w:tc>
      </w:tr>
      <w:tr w:rsidR="002F62B8">
        <w:trPr>
          <w:trHeight w:val="430"/>
        </w:trPr>
        <w:tc>
          <w:tcPr>
            <w:tcW w:w="11340" w:type="dxa"/>
            <w:gridSpan w:val="12"/>
          </w:tcPr>
          <w:p w:rsidR="002F62B8" w:rsidRDefault="003642BD">
            <w:pPr>
              <w:pStyle w:val="TableParagraph"/>
              <w:spacing w:before="98"/>
              <w:ind w:left="11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Списак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предмета за</w:t>
            </w:r>
            <w:r>
              <w:rPr>
                <w:rFonts w:ascii="Times New Roman" w:hAnsi="Times New Roman"/>
                <w:b/>
                <w:spacing w:val="4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које</w:t>
            </w:r>
            <w:r>
              <w:rPr>
                <w:rFonts w:ascii="Times New Roman" w:hAnsi="Times New Roman"/>
                <w:b/>
                <w:spacing w:val="48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је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наставник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акредитован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на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првом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или</w:t>
            </w:r>
            <w:r>
              <w:rPr>
                <w:rFonts w:ascii="Times New Roman" w:hAns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другом</w:t>
            </w:r>
            <w:r>
              <w:rPr>
                <w:rFonts w:ascii="Times New Roman" w:hAns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степену</w:t>
            </w:r>
            <w:r>
              <w:rPr>
                <w:rFonts w:ascii="Times New Roman" w:hAns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студија</w:t>
            </w:r>
          </w:p>
        </w:tc>
      </w:tr>
      <w:tr w:rsidR="002F62B8">
        <w:trPr>
          <w:trHeight w:val="820"/>
        </w:trPr>
        <w:tc>
          <w:tcPr>
            <w:tcW w:w="2066" w:type="dxa"/>
          </w:tcPr>
          <w:p w:rsidR="002F62B8" w:rsidRDefault="003642BD">
            <w:pPr>
              <w:pStyle w:val="TableParagraph"/>
              <w:spacing w:before="178"/>
              <w:ind w:left="110" w:right="132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Р.Б.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1,2,3....</w:t>
            </w:r>
          </w:p>
        </w:tc>
        <w:tc>
          <w:tcPr>
            <w:tcW w:w="1066" w:type="dxa"/>
            <w:gridSpan w:val="2"/>
          </w:tcPr>
          <w:p w:rsidR="002F62B8" w:rsidRDefault="003642BD">
            <w:pPr>
              <w:pStyle w:val="TableParagraph"/>
              <w:spacing w:before="178"/>
              <w:ind w:left="105" w:right="14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Ознака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предмета</w:t>
            </w:r>
          </w:p>
        </w:tc>
        <w:tc>
          <w:tcPr>
            <w:tcW w:w="2569" w:type="dxa"/>
            <w:gridSpan w:val="4"/>
          </w:tcPr>
          <w:p w:rsidR="002F62B8" w:rsidRDefault="002F62B8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:rsidR="002F62B8" w:rsidRDefault="003642BD">
            <w:pPr>
              <w:pStyle w:val="TableParagraph"/>
              <w:spacing w:before="1"/>
              <w:ind w:left="10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Назив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предмета</w:t>
            </w:r>
          </w:p>
        </w:tc>
        <w:tc>
          <w:tcPr>
            <w:tcW w:w="1343" w:type="dxa"/>
            <w:gridSpan w:val="2"/>
          </w:tcPr>
          <w:p w:rsidR="002F62B8" w:rsidRDefault="002F62B8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:rsidR="002F62B8" w:rsidRDefault="003642BD">
            <w:pPr>
              <w:pStyle w:val="TableParagraph"/>
              <w:spacing w:before="1"/>
              <w:ind w:left="11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Вид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наставе</w:t>
            </w:r>
          </w:p>
        </w:tc>
        <w:tc>
          <w:tcPr>
            <w:tcW w:w="1565" w:type="dxa"/>
            <w:gridSpan w:val="2"/>
          </w:tcPr>
          <w:p w:rsidR="002F62B8" w:rsidRDefault="003642BD">
            <w:pPr>
              <w:pStyle w:val="TableParagraph"/>
              <w:spacing w:before="63"/>
              <w:ind w:left="108" w:right="52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Назив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студијског</w:t>
            </w:r>
            <w:r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програма</w:t>
            </w:r>
          </w:p>
        </w:tc>
        <w:tc>
          <w:tcPr>
            <w:tcW w:w="2731" w:type="dxa"/>
          </w:tcPr>
          <w:p w:rsidR="002F62B8" w:rsidRDefault="003642BD">
            <w:pPr>
              <w:pStyle w:val="TableParagraph"/>
              <w:spacing w:before="178"/>
              <w:ind w:left="110" w:right="3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Врста студија (ОСС, ССС,</w:t>
            </w:r>
            <w:r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ОАС, МСС, МАС,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САС)</w:t>
            </w:r>
          </w:p>
        </w:tc>
      </w:tr>
      <w:tr w:rsidR="002F62B8">
        <w:trPr>
          <w:trHeight w:val="425"/>
        </w:trPr>
        <w:tc>
          <w:tcPr>
            <w:tcW w:w="2066" w:type="dxa"/>
          </w:tcPr>
          <w:p w:rsidR="002F62B8" w:rsidRDefault="002F62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6" w:type="dxa"/>
            <w:gridSpan w:val="2"/>
          </w:tcPr>
          <w:p w:rsidR="002F62B8" w:rsidRDefault="003642BD">
            <w:pPr>
              <w:pStyle w:val="TableParagraph"/>
              <w:spacing w:before="99"/>
              <w:ind w:left="10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УГГ71</w:t>
            </w:r>
          </w:p>
        </w:tc>
        <w:tc>
          <w:tcPr>
            <w:tcW w:w="2569" w:type="dxa"/>
            <w:gridSpan w:val="4"/>
          </w:tcPr>
          <w:p w:rsidR="002F62B8" w:rsidRDefault="003642BD">
            <w:pPr>
              <w:pStyle w:val="TableParagraph"/>
              <w:spacing w:before="99"/>
              <w:ind w:left="10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Глума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1,2,3,4,5,6,7,8</w:t>
            </w:r>
          </w:p>
        </w:tc>
        <w:tc>
          <w:tcPr>
            <w:tcW w:w="1343" w:type="dxa"/>
            <w:gridSpan w:val="2"/>
          </w:tcPr>
          <w:p w:rsidR="002F62B8" w:rsidRDefault="002F62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5" w:type="dxa"/>
            <w:gridSpan w:val="2"/>
          </w:tcPr>
          <w:p w:rsidR="002F62B8" w:rsidRDefault="003642BD">
            <w:pPr>
              <w:pStyle w:val="TableParagraph"/>
              <w:spacing w:before="99"/>
              <w:ind w:left="1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Драмски</w:t>
            </w:r>
          </w:p>
        </w:tc>
        <w:tc>
          <w:tcPr>
            <w:tcW w:w="2731" w:type="dxa"/>
          </w:tcPr>
          <w:p w:rsidR="002F62B8" w:rsidRDefault="003642BD">
            <w:pPr>
              <w:pStyle w:val="TableParagraph"/>
              <w:spacing w:before="99"/>
              <w:ind w:left="11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ОАС</w:t>
            </w:r>
          </w:p>
        </w:tc>
      </w:tr>
      <w:tr w:rsidR="002F62B8">
        <w:trPr>
          <w:trHeight w:val="430"/>
        </w:trPr>
        <w:tc>
          <w:tcPr>
            <w:tcW w:w="2066" w:type="dxa"/>
          </w:tcPr>
          <w:p w:rsidR="002F62B8" w:rsidRDefault="002F62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6" w:type="dxa"/>
            <w:gridSpan w:val="2"/>
          </w:tcPr>
          <w:p w:rsidR="002F62B8" w:rsidRDefault="003642BD">
            <w:pPr>
              <w:pStyle w:val="TableParagraph"/>
              <w:spacing w:before="98"/>
              <w:ind w:left="10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УГД97</w:t>
            </w:r>
          </w:p>
        </w:tc>
        <w:tc>
          <w:tcPr>
            <w:tcW w:w="2569" w:type="dxa"/>
            <w:gridSpan w:val="4"/>
          </w:tcPr>
          <w:p w:rsidR="002F62B8" w:rsidRDefault="003642BD">
            <w:pPr>
              <w:pStyle w:val="TableParagraph"/>
              <w:spacing w:before="98"/>
              <w:ind w:left="10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Глума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9,10</w:t>
            </w:r>
          </w:p>
        </w:tc>
        <w:tc>
          <w:tcPr>
            <w:tcW w:w="1343" w:type="dxa"/>
            <w:gridSpan w:val="2"/>
          </w:tcPr>
          <w:p w:rsidR="002F62B8" w:rsidRDefault="002F62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5" w:type="dxa"/>
            <w:gridSpan w:val="2"/>
          </w:tcPr>
          <w:p w:rsidR="002F62B8" w:rsidRDefault="003642BD">
            <w:pPr>
              <w:pStyle w:val="TableParagraph"/>
              <w:spacing w:before="98"/>
              <w:ind w:left="1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Драмски</w:t>
            </w:r>
          </w:p>
        </w:tc>
        <w:tc>
          <w:tcPr>
            <w:tcW w:w="2731" w:type="dxa"/>
          </w:tcPr>
          <w:p w:rsidR="002F62B8" w:rsidRDefault="003642BD">
            <w:pPr>
              <w:pStyle w:val="TableParagraph"/>
              <w:spacing w:before="98"/>
              <w:ind w:left="11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</w:t>
            </w:r>
          </w:p>
        </w:tc>
      </w:tr>
      <w:tr w:rsidR="002F62B8">
        <w:trPr>
          <w:trHeight w:val="425"/>
        </w:trPr>
        <w:tc>
          <w:tcPr>
            <w:tcW w:w="2066" w:type="dxa"/>
          </w:tcPr>
          <w:p w:rsidR="002F62B8" w:rsidRDefault="002F62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6" w:type="dxa"/>
            <w:gridSpan w:val="2"/>
          </w:tcPr>
          <w:p w:rsidR="002F62B8" w:rsidRDefault="002F62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69" w:type="dxa"/>
            <w:gridSpan w:val="4"/>
          </w:tcPr>
          <w:p w:rsidR="002F62B8" w:rsidRDefault="002F62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gridSpan w:val="2"/>
          </w:tcPr>
          <w:p w:rsidR="002F62B8" w:rsidRDefault="002F62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5" w:type="dxa"/>
            <w:gridSpan w:val="2"/>
          </w:tcPr>
          <w:p w:rsidR="002F62B8" w:rsidRDefault="002F62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31" w:type="dxa"/>
          </w:tcPr>
          <w:p w:rsidR="002F62B8" w:rsidRDefault="002F62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F62B8">
        <w:trPr>
          <w:trHeight w:val="430"/>
        </w:trPr>
        <w:tc>
          <w:tcPr>
            <w:tcW w:w="2066" w:type="dxa"/>
          </w:tcPr>
          <w:p w:rsidR="002F62B8" w:rsidRDefault="002F62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6" w:type="dxa"/>
            <w:gridSpan w:val="2"/>
          </w:tcPr>
          <w:p w:rsidR="002F62B8" w:rsidRDefault="002F62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69" w:type="dxa"/>
            <w:gridSpan w:val="4"/>
          </w:tcPr>
          <w:p w:rsidR="002F62B8" w:rsidRDefault="002F62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gridSpan w:val="2"/>
          </w:tcPr>
          <w:p w:rsidR="002F62B8" w:rsidRDefault="002F62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5" w:type="dxa"/>
            <w:gridSpan w:val="2"/>
          </w:tcPr>
          <w:p w:rsidR="002F62B8" w:rsidRDefault="002F62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31" w:type="dxa"/>
          </w:tcPr>
          <w:p w:rsidR="002F62B8" w:rsidRDefault="002F62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F62B8">
        <w:trPr>
          <w:trHeight w:val="425"/>
        </w:trPr>
        <w:tc>
          <w:tcPr>
            <w:tcW w:w="2066" w:type="dxa"/>
          </w:tcPr>
          <w:p w:rsidR="002F62B8" w:rsidRDefault="002F62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6" w:type="dxa"/>
            <w:gridSpan w:val="2"/>
          </w:tcPr>
          <w:p w:rsidR="002F62B8" w:rsidRDefault="002F62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69" w:type="dxa"/>
            <w:gridSpan w:val="4"/>
          </w:tcPr>
          <w:p w:rsidR="002F62B8" w:rsidRDefault="002F62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gridSpan w:val="2"/>
          </w:tcPr>
          <w:p w:rsidR="002F62B8" w:rsidRDefault="002F62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5" w:type="dxa"/>
            <w:gridSpan w:val="2"/>
          </w:tcPr>
          <w:p w:rsidR="002F62B8" w:rsidRDefault="002F62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31" w:type="dxa"/>
          </w:tcPr>
          <w:p w:rsidR="002F62B8" w:rsidRDefault="002F62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F62B8">
        <w:trPr>
          <w:trHeight w:val="424"/>
        </w:trPr>
        <w:tc>
          <w:tcPr>
            <w:tcW w:w="11340" w:type="dxa"/>
            <w:gridSpan w:val="12"/>
          </w:tcPr>
          <w:p w:rsidR="002F62B8" w:rsidRDefault="003642BD">
            <w:pPr>
              <w:pStyle w:val="TableParagraph"/>
              <w:spacing w:before="98"/>
              <w:ind w:left="11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Репрезентативне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референце</w:t>
            </w:r>
            <w:r>
              <w:rPr>
                <w:rFonts w:ascii="Times New Roman" w:hAns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(минимално</w:t>
            </w:r>
            <w:r>
              <w:rPr>
                <w:rFonts w:ascii="Times New Roman" w:hAns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5</w:t>
            </w:r>
            <w:r>
              <w:rPr>
                <w:rFonts w:ascii="Times New Roman" w:hAns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не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више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од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10)</w:t>
            </w:r>
          </w:p>
        </w:tc>
      </w:tr>
      <w:tr w:rsidR="002F62B8">
        <w:trPr>
          <w:trHeight w:val="770"/>
        </w:trPr>
        <w:tc>
          <w:tcPr>
            <w:tcW w:w="2882" w:type="dxa"/>
            <w:gridSpan w:val="2"/>
          </w:tcPr>
          <w:p w:rsidR="002F62B8" w:rsidRDefault="002F62B8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:rsidR="002F62B8" w:rsidRDefault="003642BD">
            <w:pPr>
              <w:pStyle w:val="TableParagraph"/>
              <w:spacing w:before="1"/>
              <w:ind w:left="47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1.</w:t>
            </w:r>
          </w:p>
        </w:tc>
        <w:tc>
          <w:tcPr>
            <w:tcW w:w="8458" w:type="dxa"/>
            <w:gridSpan w:val="10"/>
          </w:tcPr>
          <w:p w:rsidR="002F62B8" w:rsidRDefault="003642BD">
            <w:pPr>
              <w:pStyle w:val="TableParagraph"/>
              <w:ind w:left="104" w:right="313"/>
            </w:pPr>
            <w:r>
              <w:t>8.10.1993.КРАЉ ЛИР,Виљем Шекспир, режија Петар Говедаровић,улога Едгар,Tеатар</w:t>
            </w:r>
            <w:r>
              <w:rPr>
                <w:spacing w:val="-48"/>
              </w:rPr>
              <w:t xml:space="preserve"> </w:t>
            </w:r>
            <w:r>
              <w:t>Јоаким Вујић,Крагујевац</w:t>
            </w:r>
          </w:p>
        </w:tc>
      </w:tr>
      <w:tr w:rsidR="002F62B8">
        <w:trPr>
          <w:trHeight w:val="765"/>
        </w:trPr>
        <w:tc>
          <w:tcPr>
            <w:tcW w:w="2882" w:type="dxa"/>
            <w:gridSpan w:val="2"/>
          </w:tcPr>
          <w:p w:rsidR="002F62B8" w:rsidRDefault="002F62B8">
            <w:pPr>
              <w:pStyle w:val="TableParagraph"/>
              <w:spacing w:before="10"/>
              <w:rPr>
                <w:rFonts w:ascii="Times New Roman"/>
              </w:rPr>
            </w:pPr>
          </w:p>
          <w:p w:rsidR="002F62B8" w:rsidRDefault="003642BD">
            <w:pPr>
              <w:pStyle w:val="TableParagraph"/>
              <w:spacing w:before="1"/>
              <w:ind w:left="47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2.</w:t>
            </w:r>
          </w:p>
        </w:tc>
        <w:tc>
          <w:tcPr>
            <w:tcW w:w="8458" w:type="dxa"/>
            <w:gridSpan w:val="10"/>
          </w:tcPr>
          <w:p w:rsidR="002F62B8" w:rsidRDefault="003642BD">
            <w:pPr>
              <w:pStyle w:val="TableParagraph"/>
              <w:spacing w:line="242" w:lineRule="auto"/>
              <w:ind w:left="104" w:right="313"/>
            </w:pPr>
            <w:r>
              <w:t>04.04.2004.ЈЕ</w:t>
            </w:r>
            <w:r>
              <w:rPr>
                <w:spacing w:val="-4"/>
              </w:rPr>
              <w:t xml:space="preserve"> </w:t>
            </w:r>
            <w:r>
              <w:t>ЛИ</w:t>
            </w:r>
            <w:r>
              <w:rPr>
                <w:spacing w:val="-5"/>
              </w:rPr>
              <w:t xml:space="preserve"> </w:t>
            </w:r>
            <w:r>
              <w:t>БИЛО</w:t>
            </w:r>
            <w:r>
              <w:rPr>
                <w:spacing w:val="-4"/>
              </w:rPr>
              <w:t xml:space="preserve"> </w:t>
            </w:r>
            <w:r>
              <w:t>КНЕЖЕВЕ ВЕЧЕРЕ,Вида</w:t>
            </w:r>
            <w:r>
              <w:rPr>
                <w:spacing w:val="-5"/>
              </w:rPr>
              <w:t xml:space="preserve"> </w:t>
            </w:r>
            <w:r>
              <w:t>Огњеновић,режија</w:t>
            </w:r>
            <w:r>
              <w:rPr>
                <w:spacing w:val="-4"/>
              </w:rPr>
              <w:t xml:space="preserve"> </w:t>
            </w:r>
            <w:r>
              <w:t>Кокан</w:t>
            </w:r>
            <w:r>
              <w:rPr>
                <w:spacing w:val="-47"/>
              </w:rPr>
              <w:t xml:space="preserve"> </w:t>
            </w:r>
            <w:r>
              <w:t>Младеновић,улога</w:t>
            </w:r>
            <w:r>
              <w:rPr>
                <w:spacing w:val="-2"/>
              </w:rPr>
              <w:t xml:space="preserve"> </w:t>
            </w:r>
            <w:r>
              <w:t>Јаша</w:t>
            </w:r>
            <w:r>
              <w:rPr>
                <w:spacing w:val="-2"/>
              </w:rPr>
              <w:t xml:space="preserve"> </w:t>
            </w:r>
            <w:r>
              <w:t>Томић,Народно</w:t>
            </w:r>
            <w:r>
              <w:rPr>
                <w:spacing w:val="-1"/>
              </w:rPr>
              <w:t xml:space="preserve"> </w:t>
            </w:r>
            <w:r>
              <w:t>позориште</w:t>
            </w:r>
            <w:r>
              <w:rPr>
                <w:spacing w:val="-1"/>
              </w:rPr>
              <w:t xml:space="preserve"> </w:t>
            </w:r>
            <w:r>
              <w:t>Ниш</w:t>
            </w:r>
          </w:p>
        </w:tc>
      </w:tr>
      <w:tr w:rsidR="002F62B8">
        <w:trPr>
          <w:trHeight w:val="770"/>
        </w:trPr>
        <w:tc>
          <w:tcPr>
            <w:tcW w:w="2882" w:type="dxa"/>
            <w:gridSpan w:val="2"/>
          </w:tcPr>
          <w:p w:rsidR="002F62B8" w:rsidRDefault="002F62B8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:rsidR="002F62B8" w:rsidRDefault="003642BD">
            <w:pPr>
              <w:pStyle w:val="TableParagraph"/>
              <w:spacing w:before="1"/>
              <w:ind w:left="47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3.</w:t>
            </w:r>
          </w:p>
        </w:tc>
        <w:tc>
          <w:tcPr>
            <w:tcW w:w="8458" w:type="dxa"/>
            <w:gridSpan w:val="10"/>
          </w:tcPr>
          <w:p w:rsidR="002F62B8" w:rsidRDefault="003642BD">
            <w:pPr>
              <w:pStyle w:val="TableParagraph"/>
              <w:ind w:left="104" w:right="908"/>
            </w:pPr>
            <w:r>
              <w:t>03.12.2005.</w:t>
            </w:r>
            <w:r>
              <w:rPr>
                <w:color w:val="0462C1"/>
                <w:u w:val="single" w:color="0462C1"/>
              </w:rPr>
              <w:t>ЕДМУНД КИН</w:t>
            </w:r>
            <w:r>
              <w:t>,Хади Курић,режија Ирфан Менсур,улога Едмунд Кин</w:t>
            </w:r>
            <w:r>
              <w:rPr>
                <w:rFonts w:ascii="Calibri Light" w:hAnsi="Calibri Light"/>
                <w:color w:val="4471C4"/>
              </w:rPr>
              <w:t>,</w:t>
            </w:r>
            <w:r>
              <w:rPr>
                <w:rFonts w:ascii="Calibri Light" w:hAnsi="Calibri Light"/>
                <w:color w:val="4471C4"/>
                <w:spacing w:val="-47"/>
              </w:rPr>
              <w:t xml:space="preserve"> </w:t>
            </w:r>
            <w:r>
              <w:t>Народно</w:t>
            </w:r>
            <w:r>
              <w:rPr>
                <w:spacing w:val="-2"/>
              </w:rPr>
              <w:t xml:space="preserve"> </w:t>
            </w:r>
            <w:r>
              <w:t>позориште Ниш</w:t>
            </w:r>
          </w:p>
        </w:tc>
      </w:tr>
      <w:tr w:rsidR="002F62B8">
        <w:trPr>
          <w:trHeight w:val="805"/>
        </w:trPr>
        <w:tc>
          <w:tcPr>
            <w:tcW w:w="2882" w:type="dxa"/>
            <w:gridSpan w:val="2"/>
          </w:tcPr>
          <w:p w:rsidR="002F62B8" w:rsidRDefault="002F62B8">
            <w:pPr>
              <w:pStyle w:val="TableParagraph"/>
              <w:spacing w:before="7"/>
              <w:rPr>
                <w:rFonts w:ascii="Times New Roman"/>
                <w:sz w:val="24"/>
              </w:rPr>
            </w:pPr>
          </w:p>
          <w:p w:rsidR="002F62B8" w:rsidRDefault="003642BD">
            <w:pPr>
              <w:pStyle w:val="TableParagraph"/>
              <w:spacing w:before="1"/>
              <w:ind w:left="47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4.</w:t>
            </w:r>
          </w:p>
        </w:tc>
        <w:tc>
          <w:tcPr>
            <w:tcW w:w="8458" w:type="dxa"/>
            <w:gridSpan w:val="10"/>
          </w:tcPr>
          <w:p w:rsidR="002F62B8" w:rsidRDefault="003642BD">
            <w:pPr>
              <w:pStyle w:val="TableParagraph"/>
              <w:spacing w:line="265" w:lineRule="exact"/>
              <w:ind w:left="104"/>
            </w:pPr>
            <w:r>
              <w:t>14.02.2008.ОДАБРАНИ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УНИШТЕНИ,Иван</w:t>
            </w:r>
            <w:r>
              <w:rPr>
                <w:spacing w:val="-1"/>
              </w:rPr>
              <w:t xml:space="preserve"> </w:t>
            </w:r>
            <w:r>
              <w:t>Ивановић,Дејан</w:t>
            </w:r>
            <w:r>
              <w:rPr>
                <w:spacing w:val="-3"/>
              </w:rPr>
              <w:t xml:space="preserve"> </w:t>
            </w:r>
            <w:r>
              <w:t>Петковић,Марјан</w:t>
            </w:r>
          </w:p>
          <w:p w:rsidR="002F62B8" w:rsidRDefault="003642BD">
            <w:pPr>
              <w:pStyle w:val="TableParagraph"/>
              <w:spacing w:line="270" w:lineRule="atLeast"/>
              <w:ind w:left="104" w:right="1145"/>
            </w:pPr>
            <w:r>
              <w:t>Тодоровић,режија Кокан Младеновић,улога Ђорђе Карађорђевић, Народно</w:t>
            </w:r>
            <w:r>
              <w:rPr>
                <w:spacing w:val="-47"/>
              </w:rPr>
              <w:t xml:space="preserve"> </w:t>
            </w:r>
            <w:r>
              <w:t>позориште</w:t>
            </w:r>
            <w:r>
              <w:rPr>
                <w:spacing w:val="-1"/>
              </w:rPr>
              <w:t xml:space="preserve"> </w:t>
            </w:r>
            <w:r>
              <w:t>Ниш</w:t>
            </w:r>
          </w:p>
        </w:tc>
      </w:tr>
    </w:tbl>
    <w:p w:rsidR="002F62B8" w:rsidRDefault="002F62B8">
      <w:pPr>
        <w:spacing w:line="270" w:lineRule="atLeast"/>
        <w:sectPr w:rsidR="002F62B8">
          <w:type w:val="continuous"/>
          <w:pgSz w:w="11910" w:h="16840"/>
          <w:pgMar w:top="1440" w:right="140" w:bottom="280" w:left="20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2"/>
        <w:gridCol w:w="580"/>
        <w:gridCol w:w="1866"/>
        <w:gridCol w:w="1545"/>
        <w:gridCol w:w="4472"/>
      </w:tblGrid>
      <w:tr w:rsidR="002F62B8">
        <w:trPr>
          <w:trHeight w:val="765"/>
        </w:trPr>
        <w:tc>
          <w:tcPr>
            <w:tcW w:w="2882" w:type="dxa"/>
          </w:tcPr>
          <w:p w:rsidR="002F62B8" w:rsidRDefault="002F62B8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:rsidR="002F62B8" w:rsidRDefault="003642BD">
            <w:pPr>
              <w:pStyle w:val="TableParagraph"/>
              <w:spacing w:before="1"/>
              <w:ind w:left="47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5.</w:t>
            </w:r>
          </w:p>
        </w:tc>
        <w:tc>
          <w:tcPr>
            <w:tcW w:w="8463" w:type="dxa"/>
            <w:gridSpan w:val="4"/>
          </w:tcPr>
          <w:p w:rsidR="002F62B8" w:rsidRDefault="003642BD">
            <w:pPr>
              <w:pStyle w:val="TableParagraph"/>
              <w:spacing w:before="2" w:line="237" w:lineRule="auto"/>
              <w:ind w:left="104" w:right="661"/>
            </w:pPr>
            <w:r>
              <w:t>18.01.2012.режија представе ЖЕНИДБА, Н.В. Гогољ, Позориште „Масука”, Велика</w:t>
            </w:r>
            <w:r>
              <w:rPr>
                <w:spacing w:val="-47"/>
              </w:rPr>
              <w:t xml:space="preserve"> </w:t>
            </w:r>
            <w:r>
              <w:t>Плана,</w:t>
            </w:r>
          </w:p>
        </w:tc>
      </w:tr>
      <w:tr w:rsidR="002F62B8">
        <w:trPr>
          <w:trHeight w:val="1040"/>
        </w:trPr>
        <w:tc>
          <w:tcPr>
            <w:tcW w:w="2882" w:type="dxa"/>
          </w:tcPr>
          <w:p w:rsidR="002F62B8" w:rsidRDefault="002F62B8">
            <w:pPr>
              <w:pStyle w:val="TableParagraph"/>
              <w:rPr>
                <w:rFonts w:ascii="Times New Roman"/>
              </w:rPr>
            </w:pPr>
          </w:p>
          <w:p w:rsidR="002F62B8" w:rsidRDefault="003642BD">
            <w:pPr>
              <w:pStyle w:val="TableParagraph"/>
              <w:spacing w:before="150"/>
              <w:ind w:left="47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6.</w:t>
            </w:r>
          </w:p>
        </w:tc>
        <w:tc>
          <w:tcPr>
            <w:tcW w:w="8463" w:type="dxa"/>
            <w:gridSpan w:val="4"/>
          </w:tcPr>
          <w:p w:rsidR="002F62B8" w:rsidRDefault="003642BD">
            <w:pPr>
              <w:pStyle w:val="TableParagraph"/>
              <w:ind w:left="104"/>
            </w:pPr>
            <w:r>
              <w:t>2009</w:t>
            </w:r>
            <w:r>
              <w:rPr>
                <w:b/>
              </w:rPr>
              <w:t>.</w:t>
            </w:r>
            <w:r>
              <w:rPr>
                <w:b/>
                <w:spacing w:val="-2"/>
              </w:rPr>
              <w:t xml:space="preserve"> </w:t>
            </w:r>
            <w:r>
              <w:rPr>
                <w:color w:val="0462C1"/>
                <w:u w:val="single" w:color="0462C1"/>
              </w:rPr>
              <w:t>СУСРЕТИ</w:t>
            </w:r>
            <w:r>
              <w:rPr>
                <w:color w:val="0462C1"/>
                <w:spacing w:val="-2"/>
                <w:u w:val="single" w:color="0462C1"/>
              </w:rPr>
              <w:t xml:space="preserve"> </w:t>
            </w:r>
            <w:r>
              <w:rPr>
                <w:color w:val="0462C1"/>
                <w:u w:val="single" w:color="0462C1"/>
              </w:rPr>
              <w:t>„Јоаким</w:t>
            </w:r>
            <w:r>
              <w:rPr>
                <w:color w:val="0462C1"/>
                <w:spacing w:val="-1"/>
                <w:u w:val="single" w:color="0462C1"/>
              </w:rPr>
              <w:t xml:space="preserve"> </w:t>
            </w:r>
            <w:r>
              <w:rPr>
                <w:color w:val="0462C1"/>
                <w:u w:val="single" w:color="0462C1"/>
              </w:rPr>
              <w:t>Вујић”</w:t>
            </w:r>
            <w:r>
              <w:rPr>
                <w:color w:val="0462C1"/>
                <w:spacing w:val="-4"/>
                <w:u w:val="single" w:color="0462C1"/>
              </w:rPr>
              <w:t xml:space="preserve"> </w:t>
            </w:r>
            <w:r>
              <w:rPr>
                <w:color w:val="0462C1"/>
                <w:u w:val="single" w:color="0462C1"/>
              </w:rPr>
              <w:t>–</w:t>
            </w:r>
            <w:r>
              <w:rPr>
                <w:color w:val="0462C1"/>
                <w:spacing w:val="-2"/>
                <w:u w:val="single" w:color="0462C1"/>
              </w:rPr>
              <w:t xml:space="preserve"> </w:t>
            </w:r>
            <w:r>
              <w:rPr>
                <w:color w:val="0462C1"/>
                <w:u w:val="single" w:color="0462C1"/>
              </w:rPr>
              <w:t>Шабац,</w:t>
            </w:r>
            <w:r>
              <w:rPr>
                <w:color w:val="0462C1"/>
                <w:spacing w:val="-2"/>
              </w:rPr>
              <w:t xml:space="preserve"> </w:t>
            </w:r>
            <w:r>
              <w:t>Равноправна</w:t>
            </w:r>
            <w:r>
              <w:rPr>
                <w:spacing w:val="-3"/>
              </w:rPr>
              <w:t xml:space="preserve"> </w:t>
            </w:r>
            <w:r>
              <w:t>глумачка</w:t>
            </w:r>
            <w:r>
              <w:rPr>
                <w:spacing w:val="-3"/>
              </w:rPr>
              <w:t xml:space="preserve"> </w:t>
            </w:r>
            <w:r>
              <w:t>награда</w:t>
            </w:r>
            <w:r>
              <w:rPr>
                <w:spacing w:val="-3"/>
              </w:rPr>
              <w:t xml:space="preserve"> </w:t>
            </w:r>
            <w:r>
              <w:t>за</w:t>
            </w:r>
            <w:r>
              <w:rPr>
                <w:spacing w:val="-3"/>
              </w:rPr>
              <w:t xml:space="preserve"> </w:t>
            </w:r>
            <w:r>
              <w:t>улогу</w:t>
            </w:r>
          </w:p>
          <w:p w:rsidR="002F62B8" w:rsidRDefault="003642BD">
            <w:pPr>
              <w:pStyle w:val="TableParagraph"/>
              <w:spacing w:before="2"/>
              <w:ind w:left="104" w:right="394"/>
            </w:pPr>
            <w:r>
              <w:t>Калибана у прадстави „Бура” В. Шекспира, реж. Андраш Урбан, Народно позориште</w:t>
            </w:r>
            <w:r>
              <w:rPr>
                <w:spacing w:val="-47"/>
              </w:rPr>
              <w:t xml:space="preserve"> </w:t>
            </w:r>
            <w:r>
              <w:t>Ниш</w:t>
            </w:r>
          </w:p>
        </w:tc>
      </w:tr>
      <w:tr w:rsidR="002F62B8">
        <w:trPr>
          <w:trHeight w:val="840"/>
        </w:trPr>
        <w:tc>
          <w:tcPr>
            <w:tcW w:w="2882" w:type="dxa"/>
          </w:tcPr>
          <w:p w:rsidR="002F62B8" w:rsidRDefault="002F62B8">
            <w:pPr>
              <w:pStyle w:val="TableParagraph"/>
              <w:spacing w:before="4"/>
              <w:rPr>
                <w:rFonts w:ascii="Times New Roman"/>
                <w:sz w:val="26"/>
              </w:rPr>
            </w:pPr>
          </w:p>
          <w:p w:rsidR="002F62B8" w:rsidRDefault="003642BD">
            <w:pPr>
              <w:pStyle w:val="TableParagraph"/>
              <w:ind w:left="47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7.</w:t>
            </w:r>
          </w:p>
        </w:tc>
        <w:tc>
          <w:tcPr>
            <w:tcW w:w="8463" w:type="dxa"/>
            <w:gridSpan w:val="4"/>
          </w:tcPr>
          <w:p w:rsidR="002F62B8" w:rsidRDefault="003642BD">
            <w:pPr>
              <w:pStyle w:val="TableParagraph"/>
              <w:ind w:left="104" w:right="120"/>
            </w:pPr>
            <w:r>
              <w:t>2015</w:t>
            </w:r>
            <w:r>
              <w:rPr>
                <w:b/>
                <w:sz w:val="28"/>
              </w:rPr>
              <w:t xml:space="preserve">. </w:t>
            </w:r>
            <w:r>
              <w:t>58. ФЕСТИВАЛ ФЕСТИВАЛА –Требиње (Златна маска – Награда за најбољу режију</w:t>
            </w:r>
            <w:r>
              <w:rPr>
                <w:spacing w:val="-47"/>
              </w:rPr>
              <w:t xml:space="preserve"> </w:t>
            </w:r>
            <w:r>
              <w:t>представе</w:t>
            </w:r>
            <w:r>
              <w:rPr>
                <w:spacing w:val="-1"/>
              </w:rPr>
              <w:t xml:space="preserve"> </w:t>
            </w:r>
            <w:r>
              <w:t>“Велика</w:t>
            </w:r>
            <w:r>
              <w:rPr>
                <w:spacing w:val="-1"/>
              </w:rPr>
              <w:t xml:space="preserve"> </w:t>
            </w:r>
            <w:r>
              <w:t>драма”С.Ковачевић)</w:t>
            </w:r>
          </w:p>
        </w:tc>
      </w:tr>
      <w:tr w:rsidR="002F62B8">
        <w:trPr>
          <w:trHeight w:val="1035"/>
        </w:trPr>
        <w:tc>
          <w:tcPr>
            <w:tcW w:w="2882" w:type="dxa"/>
          </w:tcPr>
          <w:p w:rsidR="002F62B8" w:rsidRDefault="002F62B8">
            <w:pPr>
              <w:pStyle w:val="TableParagraph"/>
              <w:rPr>
                <w:rFonts w:ascii="Times New Roman"/>
              </w:rPr>
            </w:pPr>
          </w:p>
          <w:p w:rsidR="002F62B8" w:rsidRDefault="003642BD">
            <w:pPr>
              <w:pStyle w:val="TableParagraph"/>
              <w:spacing w:before="146"/>
              <w:ind w:left="47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8.</w:t>
            </w:r>
          </w:p>
        </w:tc>
        <w:tc>
          <w:tcPr>
            <w:tcW w:w="8463" w:type="dxa"/>
            <w:gridSpan w:val="4"/>
          </w:tcPr>
          <w:p w:rsidR="002F62B8" w:rsidRDefault="003642BD">
            <w:pPr>
              <w:pStyle w:val="TableParagraph"/>
              <w:spacing w:before="1" w:line="357" w:lineRule="auto"/>
              <w:ind w:left="104"/>
            </w:pPr>
            <w:r>
              <w:t>19.05.2018.Ваљево,Културни</w:t>
            </w:r>
            <w:r>
              <w:rPr>
                <w:spacing w:val="25"/>
              </w:rPr>
              <w:t xml:space="preserve"> </w:t>
            </w:r>
            <w:r>
              <w:t>центар</w:t>
            </w:r>
            <w:r>
              <w:rPr>
                <w:spacing w:val="24"/>
              </w:rPr>
              <w:t xml:space="preserve"> </w:t>
            </w:r>
            <w:r>
              <w:t>Ваљево,члан</w:t>
            </w:r>
            <w:r>
              <w:rPr>
                <w:spacing w:val="31"/>
              </w:rPr>
              <w:t xml:space="preserve"> </w:t>
            </w:r>
            <w:r>
              <w:t>жирија</w:t>
            </w:r>
            <w:r>
              <w:rPr>
                <w:spacing w:val="24"/>
              </w:rPr>
              <w:t xml:space="preserve"> </w:t>
            </w:r>
            <w:r>
              <w:t>на</w:t>
            </w:r>
            <w:r>
              <w:rPr>
                <w:spacing w:val="23"/>
              </w:rPr>
              <w:t xml:space="preserve"> </w:t>
            </w:r>
            <w:r>
              <w:t>Републичком</w:t>
            </w:r>
            <w:r>
              <w:rPr>
                <w:spacing w:val="26"/>
              </w:rPr>
              <w:t xml:space="preserve"> </w:t>
            </w:r>
            <w:r>
              <w:t>такмичењу</w:t>
            </w:r>
            <w:r>
              <w:rPr>
                <w:spacing w:val="-46"/>
              </w:rPr>
              <w:t xml:space="preserve"> </w:t>
            </w:r>
            <w:r>
              <w:t>рецитатора</w:t>
            </w:r>
            <w:r>
              <w:rPr>
                <w:spacing w:val="-2"/>
              </w:rPr>
              <w:t xml:space="preserve"> </w:t>
            </w:r>
            <w:r>
              <w:t>Србије, “Песниче народа</w:t>
            </w:r>
            <w:r>
              <w:rPr>
                <w:spacing w:val="-1"/>
              </w:rPr>
              <w:t xml:space="preserve"> </w:t>
            </w:r>
            <w:r>
              <w:t>мог”.</w:t>
            </w:r>
          </w:p>
        </w:tc>
      </w:tr>
      <w:tr w:rsidR="002F62B8">
        <w:trPr>
          <w:trHeight w:val="425"/>
        </w:trPr>
        <w:tc>
          <w:tcPr>
            <w:tcW w:w="2882" w:type="dxa"/>
          </w:tcPr>
          <w:p w:rsidR="002F62B8" w:rsidRDefault="003642BD">
            <w:pPr>
              <w:pStyle w:val="TableParagraph"/>
              <w:spacing w:before="93"/>
              <w:ind w:left="47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9.</w:t>
            </w:r>
          </w:p>
        </w:tc>
        <w:tc>
          <w:tcPr>
            <w:tcW w:w="8463" w:type="dxa"/>
            <w:gridSpan w:val="4"/>
          </w:tcPr>
          <w:p w:rsidR="002F62B8" w:rsidRDefault="003642BD">
            <w:pPr>
              <w:pStyle w:val="TableParagraph"/>
              <w:spacing w:before="75"/>
              <w:ind w:left="104"/>
            </w:pPr>
            <w:r>
              <w:t>Селектор</w:t>
            </w:r>
            <w:r>
              <w:rPr>
                <w:spacing w:val="-3"/>
              </w:rPr>
              <w:t xml:space="preserve"> </w:t>
            </w:r>
            <w:r>
              <w:t>фестивала</w:t>
            </w:r>
            <w:r>
              <w:rPr>
                <w:spacing w:val="-2"/>
              </w:rPr>
              <w:t xml:space="preserve"> </w:t>
            </w:r>
            <w:r>
              <w:t>дечијих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омладинских</w:t>
            </w:r>
            <w:r>
              <w:rPr>
                <w:spacing w:val="-7"/>
              </w:rPr>
              <w:t xml:space="preserve"> </w:t>
            </w:r>
            <w:r>
              <w:t>сцена –</w:t>
            </w:r>
            <w:r>
              <w:rPr>
                <w:spacing w:val="-1"/>
              </w:rPr>
              <w:t xml:space="preserve"> </w:t>
            </w:r>
            <w:r>
              <w:t>Јагодина</w:t>
            </w:r>
          </w:p>
        </w:tc>
      </w:tr>
      <w:tr w:rsidR="002F62B8">
        <w:trPr>
          <w:trHeight w:val="1035"/>
        </w:trPr>
        <w:tc>
          <w:tcPr>
            <w:tcW w:w="2882" w:type="dxa"/>
          </w:tcPr>
          <w:p w:rsidR="002F62B8" w:rsidRDefault="002F62B8">
            <w:pPr>
              <w:pStyle w:val="TableParagraph"/>
              <w:rPr>
                <w:rFonts w:ascii="Times New Roman"/>
              </w:rPr>
            </w:pPr>
          </w:p>
          <w:p w:rsidR="002F62B8" w:rsidRDefault="003642BD">
            <w:pPr>
              <w:pStyle w:val="TableParagraph"/>
              <w:spacing w:before="150"/>
              <w:ind w:left="47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10.</w:t>
            </w:r>
          </w:p>
        </w:tc>
        <w:tc>
          <w:tcPr>
            <w:tcW w:w="8463" w:type="dxa"/>
            <w:gridSpan w:val="4"/>
          </w:tcPr>
          <w:p w:rsidR="002F62B8" w:rsidRDefault="003642BD">
            <w:pPr>
              <w:pStyle w:val="TableParagraph"/>
              <w:ind w:left="104"/>
            </w:pPr>
            <w:r>
              <w:t>Прослава</w:t>
            </w:r>
            <w:r>
              <w:rPr>
                <w:spacing w:val="-6"/>
              </w:rPr>
              <w:t xml:space="preserve"> </w:t>
            </w:r>
            <w:r>
              <w:t>1700</w:t>
            </w:r>
            <w:r>
              <w:rPr>
                <w:spacing w:val="-6"/>
              </w:rPr>
              <w:t xml:space="preserve"> </w:t>
            </w:r>
            <w:r>
              <w:t>година</w:t>
            </w:r>
            <w:r>
              <w:rPr>
                <w:spacing w:val="-5"/>
              </w:rPr>
              <w:t xml:space="preserve"> </w:t>
            </w:r>
            <w:r>
              <w:t>Миланског</w:t>
            </w:r>
            <w:r>
              <w:rPr>
                <w:spacing w:val="-6"/>
              </w:rPr>
              <w:t xml:space="preserve"> </w:t>
            </w:r>
            <w:r>
              <w:t>едиктаКОНСТАНТИН,</w:t>
            </w:r>
            <w:r>
              <w:rPr>
                <w:spacing w:val="-4"/>
              </w:rPr>
              <w:t xml:space="preserve"> </w:t>
            </w:r>
            <w:r>
              <w:t>Д.</w:t>
            </w:r>
            <w:r>
              <w:rPr>
                <w:spacing w:val="-5"/>
              </w:rPr>
              <w:t xml:space="preserve"> </w:t>
            </w:r>
            <w:r>
              <w:t>Стојиљковић,</w:t>
            </w:r>
            <w:r>
              <w:rPr>
                <w:spacing w:val="-4"/>
              </w:rPr>
              <w:t xml:space="preserve"> </w:t>
            </w:r>
            <w:r>
              <w:t>улога:</w:t>
            </w:r>
          </w:p>
          <w:p w:rsidR="002F62B8" w:rsidRDefault="003642BD">
            <w:pPr>
              <w:pStyle w:val="TableParagraph"/>
              <w:spacing w:before="4" w:line="237" w:lineRule="auto"/>
              <w:ind w:left="104" w:right="623"/>
            </w:pPr>
            <w:r>
              <w:t>Галерије, режија Југ Радивојевић, Народно позориште Ниш – Народно позориште</w:t>
            </w:r>
            <w:r>
              <w:rPr>
                <w:spacing w:val="-47"/>
              </w:rPr>
              <w:t xml:space="preserve"> </w:t>
            </w:r>
            <w:r>
              <w:t>Београд,</w:t>
            </w:r>
            <w:r>
              <w:rPr>
                <w:spacing w:val="-1"/>
              </w:rPr>
              <w:t xml:space="preserve"> </w:t>
            </w:r>
            <w:r>
              <w:t>27.02.2013.</w:t>
            </w:r>
          </w:p>
        </w:tc>
      </w:tr>
      <w:tr w:rsidR="002F62B8">
        <w:trPr>
          <w:trHeight w:val="430"/>
        </w:trPr>
        <w:tc>
          <w:tcPr>
            <w:tcW w:w="11345" w:type="dxa"/>
            <w:gridSpan w:val="5"/>
          </w:tcPr>
          <w:p w:rsidR="002F62B8" w:rsidRDefault="003642BD">
            <w:pPr>
              <w:pStyle w:val="TableParagraph"/>
              <w:spacing w:before="98"/>
              <w:ind w:left="11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Збирни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подаци</w:t>
            </w:r>
            <w:r>
              <w:rPr>
                <w:rFonts w:ascii="Times New Roman" w:hAns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научне,</w:t>
            </w:r>
            <w:r>
              <w:rPr>
                <w:rFonts w:ascii="Times New Roman" w:hAns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односно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уметничке</w:t>
            </w:r>
            <w:r>
              <w:rPr>
                <w:rFonts w:ascii="Times New Roman" w:hAns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и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стручне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активности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наставника</w:t>
            </w:r>
          </w:p>
        </w:tc>
      </w:tr>
      <w:tr w:rsidR="002F62B8">
        <w:trPr>
          <w:trHeight w:val="425"/>
        </w:trPr>
        <w:tc>
          <w:tcPr>
            <w:tcW w:w="5328" w:type="dxa"/>
            <w:gridSpan w:val="3"/>
          </w:tcPr>
          <w:p w:rsidR="002F62B8" w:rsidRDefault="003642BD">
            <w:pPr>
              <w:pStyle w:val="TableParagraph"/>
              <w:spacing w:before="93"/>
              <w:ind w:left="11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Укупан број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цитата</w:t>
            </w:r>
          </w:p>
        </w:tc>
        <w:tc>
          <w:tcPr>
            <w:tcW w:w="6017" w:type="dxa"/>
            <w:gridSpan w:val="2"/>
          </w:tcPr>
          <w:p w:rsidR="002F62B8" w:rsidRDefault="002F62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F62B8">
        <w:trPr>
          <w:trHeight w:val="425"/>
        </w:trPr>
        <w:tc>
          <w:tcPr>
            <w:tcW w:w="5328" w:type="dxa"/>
            <w:gridSpan w:val="3"/>
          </w:tcPr>
          <w:p w:rsidR="002F62B8" w:rsidRDefault="003642BD">
            <w:pPr>
              <w:pStyle w:val="TableParagraph"/>
              <w:spacing w:before="98"/>
              <w:ind w:left="11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Укупан број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радова са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SCI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(SSCI)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листе</w:t>
            </w:r>
          </w:p>
        </w:tc>
        <w:tc>
          <w:tcPr>
            <w:tcW w:w="6017" w:type="dxa"/>
            <w:gridSpan w:val="2"/>
          </w:tcPr>
          <w:p w:rsidR="002F62B8" w:rsidRDefault="002F62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F62B8">
        <w:trPr>
          <w:trHeight w:val="280"/>
        </w:trPr>
        <w:tc>
          <w:tcPr>
            <w:tcW w:w="5328" w:type="dxa"/>
            <w:gridSpan w:val="3"/>
          </w:tcPr>
          <w:p w:rsidR="002F62B8" w:rsidRDefault="003642BD">
            <w:pPr>
              <w:pStyle w:val="TableParagraph"/>
              <w:spacing w:before="23"/>
              <w:ind w:left="11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Тренутно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учешће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на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пројектима</w:t>
            </w:r>
          </w:p>
        </w:tc>
        <w:tc>
          <w:tcPr>
            <w:tcW w:w="1545" w:type="dxa"/>
          </w:tcPr>
          <w:p w:rsidR="002F62B8" w:rsidRDefault="003642BD">
            <w:pPr>
              <w:pStyle w:val="TableParagraph"/>
              <w:spacing w:before="23"/>
              <w:ind w:left="10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Домаћи</w:t>
            </w:r>
          </w:p>
        </w:tc>
        <w:tc>
          <w:tcPr>
            <w:tcW w:w="4472" w:type="dxa"/>
          </w:tcPr>
          <w:p w:rsidR="002F62B8" w:rsidRDefault="003642BD">
            <w:pPr>
              <w:pStyle w:val="TableParagraph"/>
              <w:spacing w:before="23"/>
              <w:ind w:left="11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Међународни</w:t>
            </w:r>
          </w:p>
        </w:tc>
      </w:tr>
      <w:tr w:rsidR="002F62B8">
        <w:trPr>
          <w:trHeight w:val="425"/>
        </w:trPr>
        <w:tc>
          <w:tcPr>
            <w:tcW w:w="3462" w:type="dxa"/>
            <w:gridSpan w:val="2"/>
          </w:tcPr>
          <w:p w:rsidR="002F62B8" w:rsidRDefault="003642BD">
            <w:pPr>
              <w:pStyle w:val="TableParagraph"/>
              <w:spacing w:before="98"/>
              <w:ind w:left="11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Усавршавања</w:t>
            </w:r>
          </w:p>
        </w:tc>
        <w:tc>
          <w:tcPr>
            <w:tcW w:w="7883" w:type="dxa"/>
            <w:gridSpan w:val="3"/>
          </w:tcPr>
          <w:p w:rsidR="002F62B8" w:rsidRDefault="002F62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F62B8">
        <w:trPr>
          <w:trHeight w:val="430"/>
        </w:trPr>
        <w:tc>
          <w:tcPr>
            <w:tcW w:w="11345" w:type="dxa"/>
            <w:gridSpan w:val="5"/>
          </w:tcPr>
          <w:p w:rsidR="002F62B8" w:rsidRDefault="003642BD">
            <w:pPr>
              <w:pStyle w:val="TableParagraph"/>
              <w:spacing w:before="98"/>
              <w:ind w:left="11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подаци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које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сматрате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релевантним</w:t>
            </w:r>
          </w:p>
        </w:tc>
      </w:tr>
      <w:tr w:rsidR="002F62B8">
        <w:trPr>
          <w:trHeight w:val="460"/>
        </w:trPr>
        <w:tc>
          <w:tcPr>
            <w:tcW w:w="11345" w:type="dxa"/>
            <w:gridSpan w:val="5"/>
          </w:tcPr>
          <w:p w:rsidR="002F62B8" w:rsidRDefault="003642BD">
            <w:pPr>
              <w:pStyle w:val="TableParagraph"/>
              <w:spacing w:line="230" w:lineRule="exact"/>
              <w:ind w:left="110" w:right="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Ове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податке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дати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за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сваког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наставника,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или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користећи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исту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форму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формулара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формирати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књигу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свих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наставника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у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установи,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која</w:t>
            </w:r>
            <w:r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се у том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слушају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даје као прилог.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Ова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табела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несме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прећи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једну А4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страну.</w:t>
            </w:r>
          </w:p>
        </w:tc>
      </w:tr>
    </w:tbl>
    <w:p w:rsidR="003642BD" w:rsidRDefault="003642BD"/>
    <w:sectPr w:rsidR="003642BD">
      <w:pgSz w:w="11910" w:h="16840"/>
      <w:pgMar w:top="1440" w:right="140" w:bottom="280" w:left="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2B8"/>
    <w:rsid w:val="002F62B8"/>
    <w:rsid w:val="003642BD"/>
    <w:rsid w:val="004C1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A6F673-C6A5-42B8-90C9-30E821B34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Admin</cp:lastModifiedBy>
  <cp:revision>2</cp:revision>
  <dcterms:created xsi:type="dcterms:W3CDTF">2021-07-27T20:25:00Z</dcterms:created>
  <dcterms:modified xsi:type="dcterms:W3CDTF">2021-07-27T20:25:00Z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2021-06-22T00:00:00Z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2021-07-05T00:00:00Z</vt:filetime>
  </property>
</Properties>
</file>